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EF" w:rsidRDefault="002F78EF" w:rsidP="002F78EF">
      <w:pPr>
        <w:jc w:val="center"/>
      </w:pPr>
      <w:r>
        <w:rPr>
          <w:rStyle w:val="a3"/>
          <w:sz w:val="20"/>
          <w:szCs w:val="20"/>
        </w:rPr>
        <w:t>КАБІНЕТ МІНІ</w:t>
      </w:r>
      <w:proofErr w:type="gramStart"/>
      <w:r>
        <w:rPr>
          <w:rStyle w:val="a3"/>
          <w:sz w:val="20"/>
          <w:szCs w:val="20"/>
        </w:rPr>
        <w:t>СТР</w:t>
      </w:r>
      <w:proofErr w:type="gramEnd"/>
      <w:r>
        <w:rPr>
          <w:rStyle w:val="a3"/>
          <w:sz w:val="20"/>
          <w:szCs w:val="20"/>
        </w:rPr>
        <w:t xml:space="preserve">ІВ УКРАЇНИ 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rStyle w:val="a3"/>
          <w:sz w:val="20"/>
          <w:szCs w:val="20"/>
        </w:rPr>
        <w:t xml:space="preserve">П О С Т А Н О В А </w:t>
      </w:r>
      <w:r>
        <w:rPr>
          <w:b/>
          <w:bCs/>
          <w:sz w:val="20"/>
          <w:szCs w:val="20"/>
        </w:rPr>
        <w:br/>
      </w:r>
      <w:proofErr w:type="spellStart"/>
      <w:r>
        <w:rPr>
          <w:rStyle w:val="a3"/>
          <w:sz w:val="20"/>
          <w:szCs w:val="20"/>
        </w:rPr>
        <w:t>від</w:t>
      </w:r>
      <w:proofErr w:type="spellEnd"/>
      <w:r>
        <w:rPr>
          <w:rStyle w:val="a3"/>
          <w:sz w:val="20"/>
          <w:szCs w:val="20"/>
        </w:rPr>
        <w:t xml:space="preserve"> 22 </w:t>
      </w:r>
      <w:proofErr w:type="spellStart"/>
      <w:r>
        <w:rPr>
          <w:rStyle w:val="a3"/>
          <w:sz w:val="20"/>
          <w:szCs w:val="20"/>
        </w:rPr>
        <w:t>січня</w:t>
      </w:r>
      <w:proofErr w:type="spellEnd"/>
      <w:r>
        <w:rPr>
          <w:rStyle w:val="a3"/>
          <w:sz w:val="20"/>
          <w:szCs w:val="20"/>
        </w:rPr>
        <w:t xml:space="preserve"> 2005 р. N 84 </w:t>
      </w:r>
      <w:r>
        <w:rPr>
          <w:b/>
          <w:bCs/>
          <w:sz w:val="20"/>
          <w:szCs w:val="20"/>
        </w:rPr>
        <w:br/>
      </w:r>
      <w:proofErr w:type="spellStart"/>
      <w:r>
        <w:rPr>
          <w:rStyle w:val="a3"/>
          <w:sz w:val="20"/>
          <w:szCs w:val="20"/>
        </w:rPr>
        <w:t>Київ</w:t>
      </w:r>
      <w:proofErr w:type="spellEnd"/>
      <w:r>
        <w:rPr>
          <w:rStyle w:val="a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rStyle w:val="a3"/>
        </w:rPr>
        <w:t xml:space="preserve">Про </w:t>
      </w:r>
      <w:proofErr w:type="spellStart"/>
      <w:r>
        <w:rPr>
          <w:rStyle w:val="a3"/>
        </w:rPr>
        <w:t>затвердження</w:t>
      </w:r>
      <w:proofErr w:type="spellEnd"/>
      <w:r>
        <w:rPr>
          <w:rStyle w:val="a3"/>
        </w:rPr>
        <w:t xml:space="preserve"> Порядку </w:t>
      </w:r>
      <w:proofErr w:type="spellStart"/>
      <w:r>
        <w:rPr>
          <w:rStyle w:val="a3"/>
        </w:rPr>
        <w:t>виплати</w:t>
      </w:r>
      <w:proofErr w:type="spellEnd"/>
      <w:r>
        <w:rPr>
          <w:rStyle w:val="a3"/>
        </w:rPr>
        <w:t xml:space="preserve"> доплати за </w:t>
      </w:r>
      <w:proofErr w:type="spellStart"/>
      <w:r>
        <w:rPr>
          <w:rStyle w:val="a3"/>
        </w:rPr>
        <w:t>вислугу</w:t>
      </w:r>
      <w:proofErr w:type="spellEnd"/>
      <w:r>
        <w:rPr>
          <w:rStyle w:val="a3"/>
        </w:rPr>
        <w:t xml:space="preserve"> </w:t>
      </w:r>
      <w:r>
        <w:rPr>
          <w:b/>
          <w:bCs/>
        </w:rPr>
        <w:br/>
      </w:r>
      <w:proofErr w:type="spellStart"/>
      <w:r>
        <w:rPr>
          <w:rStyle w:val="a3"/>
        </w:rPr>
        <w:t>років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працівникам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державних</w:t>
      </w:r>
      <w:proofErr w:type="spellEnd"/>
      <w:r>
        <w:rPr>
          <w:rStyle w:val="a3"/>
        </w:rPr>
        <w:t xml:space="preserve"> і </w:t>
      </w:r>
      <w:proofErr w:type="spellStart"/>
      <w:r>
        <w:rPr>
          <w:rStyle w:val="a3"/>
        </w:rPr>
        <w:t>комунальних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бібліотек</w:t>
      </w:r>
      <w:proofErr w:type="spellEnd"/>
      <w:r>
        <w:rPr>
          <w:rStyle w:val="a3"/>
        </w:rPr>
        <w:t xml:space="preserve"> 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rStyle w:val="a3"/>
          <w:sz w:val="20"/>
          <w:szCs w:val="20"/>
        </w:rPr>
        <w:t xml:space="preserve">( </w:t>
      </w:r>
      <w:proofErr w:type="spellStart"/>
      <w:r>
        <w:rPr>
          <w:rStyle w:val="a3"/>
          <w:sz w:val="20"/>
          <w:szCs w:val="20"/>
        </w:rPr>
        <w:t>Із</w:t>
      </w:r>
      <w:proofErr w:type="spellEnd"/>
      <w:r>
        <w:rPr>
          <w:rStyle w:val="a3"/>
          <w:sz w:val="20"/>
          <w:szCs w:val="20"/>
        </w:rPr>
        <w:t xml:space="preserve"> </w:t>
      </w:r>
      <w:proofErr w:type="spellStart"/>
      <w:r>
        <w:rPr>
          <w:rStyle w:val="a3"/>
          <w:sz w:val="20"/>
          <w:szCs w:val="20"/>
        </w:rPr>
        <w:t>змінами</w:t>
      </w:r>
      <w:proofErr w:type="spellEnd"/>
      <w:r>
        <w:rPr>
          <w:rStyle w:val="a3"/>
          <w:sz w:val="20"/>
          <w:szCs w:val="20"/>
        </w:rPr>
        <w:t xml:space="preserve">, </w:t>
      </w:r>
      <w:proofErr w:type="spellStart"/>
      <w:r>
        <w:rPr>
          <w:rStyle w:val="a3"/>
          <w:sz w:val="20"/>
          <w:szCs w:val="20"/>
        </w:rPr>
        <w:t>внесеними</w:t>
      </w:r>
      <w:proofErr w:type="spellEnd"/>
      <w:r>
        <w:rPr>
          <w:rStyle w:val="a3"/>
          <w:sz w:val="20"/>
          <w:szCs w:val="20"/>
        </w:rPr>
        <w:t xml:space="preserve"> </w:t>
      </w:r>
      <w:proofErr w:type="spellStart"/>
      <w:r>
        <w:rPr>
          <w:rStyle w:val="a3"/>
          <w:sz w:val="20"/>
          <w:szCs w:val="20"/>
        </w:rPr>
        <w:t>згідно</w:t>
      </w:r>
      <w:proofErr w:type="spellEnd"/>
      <w:r>
        <w:rPr>
          <w:rStyle w:val="a3"/>
          <w:sz w:val="20"/>
          <w:szCs w:val="20"/>
        </w:rPr>
        <w:t xml:space="preserve"> з </w:t>
      </w:r>
      <w:proofErr w:type="spellStart"/>
      <w:r>
        <w:rPr>
          <w:rStyle w:val="a3"/>
          <w:sz w:val="20"/>
          <w:szCs w:val="20"/>
        </w:rPr>
        <w:t>Постановою</w:t>
      </w:r>
      <w:proofErr w:type="spellEnd"/>
      <w:r>
        <w:rPr>
          <w:rStyle w:val="a3"/>
          <w:sz w:val="20"/>
          <w:szCs w:val="20"/>
        </w:rPr>
        <w:t xml:space="preserve"> КМ </w:t>
      </w:r>
      <w:r>
        <w:rPr>
          <w:b/>
          <w:bCs/>
          <w:sz w:val="20"/>
          <w:szCs w:val="20"/>
        </w:rPr>
        <w:br/>
      </w:r>
      <w:r>
        <w:rPr>
          <w:rStyle w:val="a3"/>
          <w:sz w:val="20"/>
          <w:szCs w:val="20"/>
        </w:rPr>
        <w:t xml:space="preserve">N 267 ( 267-2005-п ) </w:t>
      </w:r>
      <w:proofErr w:type="spellStart"/>
      <w:r>
        <w:rPr>
          <w:rStyle w:val="a3"/>
          <w:sz w:val="20"/>
          <w:szCs w:val="20"/>
        </w:rPr>
        <w:t>від</w:t>
      </w:r>
      <w:proofErr w:type="spellEnd"/>
      <w:r>
        <w:rPr>
          <w:rStyle w:val="a3"/>
          <w:sz w:val="20"/>
          <w:szCs w:val="20"/>
        </w:rPr>
        <w:t xml:space="preserve"> 09.04.2005 ) </w:t>
      </w:r>
    </w:p>
    <w:p w:rsidR="002F78EF" w:rsidRDefault="002F78EF" w:rsidP="002F78EF">
      <w:pPr>
        <w:spacing w:after="240"/>
      </w:pPr>
      <w:r>
        <w:br/>
      </w:r>
      <w:proofErr w:type="spellStart"/>
      <w:r>
        <w:rPr>
          <w:sz w:val="20"/>
          <w:szCs w:val="20"/>
        </w:rPr>
        <w:t>Відповідно</w:t>
      </w:r>
      <w:proofErr w:type="spellEnd"/>
      <w:r>
        <w:rPr>
          <w:sz w:val="20"/>
          <w:szCs w:val="20"/>
        </w:rPr>
        <w:t xml:space="preserve"> до </w:t>
      </w:r>
      <w:proofErr w:type="spellStart"/>
      <w:r>
        <w:rPr>
          <w:sz w:val="20"/>
          <w:szCs w:val="20"/>
        </w:rPr>
        <w:t>статті</w:t>
      </w:r>
      <w:proofErr w:type="spellEnd"/>
      <w:r>
        <w:rPr>
          <w:sz w:val="20"/>
          <w:szCs w:val="20"/>
        </w:rPr>
        <w:t xml:space="preserve"> 30 Закону </w:t>
      </w:r>
      <w:proofErr w:type="spellStart"/>
      <w:r>
        <w:rPr>
          <w:sz w:val="20"/>
          <w:szCs w:val="20"/>
        </w:rPr>
        <w:t>України</w:t>
      </w:r>
      <w:proofErr w:type="spellEnd"/>
      <w:r>
        <w:rPr>
          <w:sz w:val="20"/>
          <w:szCs w:val="20"/>
        </w:rPr>
        <w:t xml:space="preserve"> "Про </w:t>
      </w:r>
      <w:proofErr w:type="spellStart"/>
      <w:r>
        <w:rPr>
          <w:sz w:val="20"/>
          <w:szCs w:val="20"/>
        </w:rPr>
        <w:t>бібліотеки</w:t>
      </w:r>
      <w:proofErr w:type="spellEnd"/>
      <w:r>
        <w:rPr>
          <w:sz w:val="20"/>
          <w:szCs w:val="20"/>
        </w:rPr>
        <w:t xml:space="preserve"> і </w:t>
      </w:r>
      <w:proofErr w:type="spellStart"/>
      <w:r>
        <w:rPr>
          <w:sz w:val="20"/>
          <w:szCs w:val="20"/>
        </w:rPr>
        <w:t>бібліотечну</w:t>
      </w:r>
      <w:proofErr w:type="spellEnd"/>
      <w:r>
        <w:rPr>
          <w:sz w:val="20"/>
          <w:szCs w:val="20"/>
        </w:rPr>
        <w:t xml:space="preserve"> справу" ( 32/95-ВР ) </w:t>
      </w:r>
      <w:proofErr w:type="spellStart"/>
      <w:r>
        <w:rPr>
          <w:sz w:val="20"/>
          <w:szCs w:val="20"/>
        </w:rPr>
        <w:t>Кабінет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Міні</w:t>
      </w:r>
      <w:proofErr w:type="gramStart"/>
      <w:r>
        <w:rPr>
          <w:sz w:val="20"/>
          <w:szCs w:val="20"/>
        </w:rPr>
        <w:t>стр</w:t>
      </w:r>
      <w:proofErr w:type="gramEnd"/>
      <w:r>
        <w:rPr>
          <w:sz w:val="20"/>
          <w:szCs w:val="20"/>
        </w:rPr>
        <w:t>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України</w:t>
      </w:r>
      <w:proofErr w:type="spellEnd"/>
      <w:r>
        <w:rPr>
          <w:sz w:val="20"/>
          <w:szCs w:val="20"/>
        </w:rPr>
        <w:t xml:space="preserve"> п о с т а н о в л я є: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1. </w:t>
      </w:r>
      <w:proofErr w:type="spellStart"/>
      <w:r>
        <w:rPr>
          <w:sz w:val="20"/>
          <w:szCs w:val="20"/>
        </w:rPr>
        <w:t>Затвердити</w:t>
      </w:r>
      <w:proofErr w:type="spellEnd"/>
      <w:r>
        <w:rPr>
          <w:sz w:val="20"/>
          <w:szCs w:val="20"/>
        </w:rPr>
        <w:t xml:space="preserve"> Порядок </w:t>
      </w:r>
      <w:proofErr w:type="spellStart"/>
      <w:r>
        <w:rPr>
          <w:sz w:val="20"/>
          <w:szCs w:val="20"/>
        </w:rPr>
        <w:t>виплати</w:t>
      </w:r>
      <w:proofErr w:type="spellEnd"/>
      <w:r>
        <w:rPr>
          <w:sz w:val="20"/>
          <w:szCs w:val="20"/>
        </w:rPr>
        <w:t xml:space="preserve"> доплати за </w:t>
      </w:r>
      <w:proofErr w:type="spellStart"/>
      <w:r>
        <w:rPr>
          <w:sz w:val="20"/>
          <w:szCs w:val="20"/>
        </w:rPr>
        <w:t>вислугу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років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працівникам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державних</w:t>
      </w:r>
      <w:proofErr w:type="spellEnd"/>
      <w:r>
        <w:rPr>
          <w:sz w:val="20"/>
          <w:szCs w:val="20"/>
        </w:rPr>
        <w:t xml:space="preserve"> і </w:t>
      </w:r>
      <w:proofErr w:type="spellStart"/>
      <w:r>
        <w:rPr>
          <w:sz w:val="20"/>
          <w:szCs w:val="20"/>
        </w:rPr>
        <w:t>комунальних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бібліотек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додається</w:t>
      </w:r>
      <w:proofErr w:type="spellEnd"/>
      <w:r>
        <w:rPr>
          <w:sz w:val="20"/>
          <w:szCs w:val="20"/>
        </w:rPr>
        <w:t xml:space="preserve">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2. </w:t>
      </w:r>
      <w:proofErr w:type="spellStart"/>
      <w:r>
        <w:rPr>
          <w:sz w:val="20"/>
          <w:szCs w:val="20"/>
        </w:rPr>
        <w:t>Виплату</w:t>
      </w:r>
      <w:proofErr w:type="spellEnd"/>
      <w:r>
        <w:rPr>
          <w:sz w:val="20"/>
          <w:szCs w:val="20"/>
        </w:rPr>
        <w:t xml:space="preserve"> доплати за </w:t>
      </w:r>
      <w:proofErr w:type="spellStart"/>
      <w:r>
        <w:rPr>
          <w:sz w:val="20"/>
          <w:szCs w:val="20"/>
        </w:rPr>
        <w:t>вислугу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років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здійснювати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починаючи</w:t>
      </w:r>
      <w:proofErr w:type="spellEnd"/>
      <w:r>
        <w:rPr>
          <w:sz w:val="20"/>
          <w:szCs w:val="20"/>
        </w:rPr>
        <w:t xml:space="preserve"> з 1 </w:t>
      </w:r>
      <w:proofErr w:type="spellStart"/>
      <w:r>
        <w:rPr>
          <w:sz w:val="20"/>
          <w:szCs w:val="20"/>
        </w:rPr>
        <w:t>січня</w:t>
      </w:r>
      <w:proofErr w:type="spellEnd"/>
      <w:r>
        <w:rPr>
          <w:sz w:val="20"/>
          <w:szCs w:val="20"/>
        </w:rPr>
        <w:t xml:space="preserve"> 2005 р. у межах фонду оплати </w:t>
      </w:r>
      <w:proofErr w:type="spellStart"/>
      <w:r>
        <w:rPr>
          <w:sz w:val="20"/>
          <w:szCs w:val="20"/>
        </w:rPr>
        <w:t>праці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працівників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бібліотек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затвердженого</w:t>
      </w:r>
      <w:proofErr w:type="spellEnd"/>
      <w:r>
        <w:rPr>
          <w:sz w:val="20"/>
          <w:szCs w:val="20"/>
        </w:rPr>
        <w:t xml:space="preserve"> на </w:t>
      </w:r>
      <w:proofErr w:type="spellStart"/>
      <w:r>
        <w:rPr>
          <w:sz w:val="20"/>
          <w:szCs w:val="20"/>
        </w:rPr>
        <w:t>відповідний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ік</w:t>
      </w:r>
      <w:proofErr w:type="spellEnd"/>
      <w:r>
        <w:rPr>
          <w:sz w:val="20"/>
          <w:szCs w:val="20"/>
        </w:rPr>
        <w:t xml:space="preserve">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Виконуючий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обов'язки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Прем'єр-міністра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України</w:t>
      </w:r>
      <w:proofErr w:type="spellEnd"/>
      <w:r>
        <w:rPr>
          <w:sz w:val="20"/>
          <w:szCs w:val="20"/>
        </w:rPr>
        <w:t xml:space="preserve"> М.АЗАРОВ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Інд</w:t>
      </w:r>
      <w:proofErr w:type="spellEnd"/>
      <w:r>
        <w:rPr>
          <w:sz w:val="20"/>
          <w:szCs w:val="20"/>
        </w:rPr>
        <w:t xml:space="preserve">. 26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ЗАТВЕРДЖЕНО 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постановою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Кабінету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Міністрів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України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від</w:t>
      </w:r>
      <w:proofErr w:type="spellEnd"/>
      <w:r>
        <w:rPr>
          <w:sz w:val="20"/>
          <w:szCs w:val="20"/>
        </w:rPr>
        <w:t xml:space="preserve"> 22 </w:t>
      </w:r>
      <w:proofErr w:type="spellStart"/>
      <w:r>
        <w:rPr>
          <w:sz w:val="20"/>
          <w:szCs w:val="20"/>
        </w:rPr>
        <w:t>січня</w:t>
      </w:r>
      <w:proofErr w:type="spellEnd"/>
      <w:r>
        <w:rPr>
          <w:sz w:val="20"/>
          <w:szCs w:val="20"/>
        </w:rPr>
        <w:t xml:space="preserve"> 2005 р. N 84 </w:t>
      </w:r>
    </w:p>
    <w:p w:rsidR="002F78EF" w:rsidRDefault="002F78EF" w:rsidP="002F78EF">
      <w:pPr>
        <w:jc w:val="center"/>
      </w:pPr>
      <w:r>
        <w:rPr>
          <w:rStyle w:val="a3"/>
          <w:sz w:val="20"/>
          <w:szCs w:val="20"/>
        </w:rPr>
        <w:t xml:space="preserve">ПОРЯДОК </w:t>
      </w:r>
      <w:r>
        <w:rPr>
          <w:b/>
          <w:bCs/>
          <w:sz w:val="20"/>
          <w:szCs w:val="20"/>
        </w:rPr>
        <w:br/>
      </w:r>
      <w:proofErr w:type="spellStart"/>
      <w:r>
        <w:rPr>
          <w:rStyle w:val="a3"/>
          <w:sz w:val="20"/>
          <w:szCs w:val="20"/>
        </w:rPr>
        <w:t>виплати</w:t>
      </w:r>
      <w:proofErr w:type="spellEnd"/>
      <w:r>
        <w:rPr>
          <w:rStyle w:val="a3"/>
          <w:sz w:val="20"/>
          <w:szCs w:val="20"/>
        </w:rPr>
        <w:t xml:space="preserve"> доплати за </w:t>
      </w:r>
      <w:proofErr w:type="spellStart"/>
      <w:r>
        <w:rPr>
          <w:rStyle w:val="a3"/>
          <w:sz w:val="20"/>
          <w:szCs w:val="20"/>
        </w:rPr>
        <w:t>вислугу</w:t>
      </w:r>
      <w:proofErr w:type="spellEnd"/>
      <w:r>
        <w:rPr>
          <w:rStyle w:val="a3"/>
          <w:sz w:val="20"/>
          <w:szCs w:val="20"/>
        </w:rPr>
        <w:t xml:space="preserve"> </w:t>
      </w:r>
      <w:proofErr w:type="spellStart"/>
      <w:r>
        <w:rPr>
          <w:rStyle w:val="a3"/>
          <w:sz w:val="20"/>
          <w:szCs w:val="20"/>
        </w:rPr>
        <w:t>років</w:t>
      </w:r>
      <w:proofErr w:type="spellEnd"/>
      <w:r>
        <w:rPr>
          <w:rStyle w:val="a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br/>
      </w:r>
      <w:proofErr w:type="spellStart"/>
      <w:r>
        <w:rPr>
          <w:rStyle w:val="a3"/>
          <w:sz w:val="20"/>
          <w:szCs w:val="20"/>
        </w:rPr>
        <w:t>працівникам</w:t>
      </w:r>
      <w:proofErr w:type="spellEnd"/>
      <w:r>
        <w:rPr>
          <w:rStyle w:val="a3"/>
          <w:sz w:val="20"/>
          <w:szCs w:val="20"/>
        </w:rPr>
        <w:t xml:space="preserve"> </w:t>
      </w:r>
      <w:proofErr w:type="spellStart"/>
      <w:r>
        <w:rPr>
          <w:rStyle w:val="a3"/>
          <w:sz w:val="20"/>
          <w:szCs w:val="20"/>
        </w:rPr>
        <w:t>державних</w:t>
      </w:r>
      <w:proofErr w:type="spellEnd"/>
      <w:r>
        <w:rPr>
          <w:rStyle w:val="a3"/>
          <w:sz w:val="20"/>
          <w:szCs w:val="20"/>
        </w:rPr>
        <w:t xml:space="preserve"> і </w:t>
      </w:r>
      <w:proofErr w:type="spellStart"/>
      <w:r>
        <w:rPr>
          <w:rStyle w:val="a3"/>
          <w:sz w:val="20"/>
          <w:szCs w:val="20"/>
        </w:rPr>
        <w:t>комунальних</w:t>
      </w:r>
      <w:proofErr w:type="spellEnd"/>
      <w:r>
        <w:rPr>
          <w:rStyle w:val="a3"/>
          <w:sz w:val="20"/>
          <w:szCs w:val="20"/>
        </w:rPr>
        <w:t xml:space="preserve"> </w:t>
      </w:r>
      <w:proofErr w:type="spellStart"/>
      <w:r>
        <w:rPr>
          <w:rStyle w:val="a3"/>
          <w:sz w:val="20"/>
          <w:szCs w:val="20"/>
        </w:rPr>
        <w:t>бібліотек</w:t>
      </w:r>
      <w:proofErr w:type="spellEnd"/>
      <w:r>
        <w:rPr>
          <w:rStyle w:val="a3"/>
          <w:sz w:val="20"/>
          <w:szCs w:val="20"/>
        </w:rPr>
        <w:t xml:space="preserve"> </w:t>
      </w:r>
    </w:p>
    <w:p w:rsidR="002F78EF" w:rsidRDefault="002F78EF" w:rsidP="002F78EF">
      <w:pPr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1. Доплата за </w:t>
      </w:r>
      <w:proofErr w:type="spellStart"/>
      <w:r>
        <w:rPr>
          <w:sz w:val="20"/>
          <w:szCs w:val="20"/>
        </w:rPr>
        <w:t>вислугу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років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установлюється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працівникам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державних</w:t>
      </w:r>
      <w:proofErr w:type="spellEnd"/>
      <w:r>
        <w:rPr>
          <w:sz w:val="20"/>
          <w:szCs w:val="20"/>
        </w:rPr>
        <w:t xml:space="preserve"> і </w:t>
      </w:r>
      <w:proofErr w:type="spellStart"/>
      <w:r>
        <w:rPr>
          <w:sz w:val="20"/>
          <w:szCs w:val="20"/>
        </w:rPr>
        <w:t>комунальних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бібліотек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публічних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спеціальних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спеціалізованих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залежно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</w:t>
      </w:r>
      <w:proofErr w:type="spellEnd"/>
      <w:r>
        <w:rPr>
          <w:sz w:val="20"/>
          <w:szCs w:val="20"/>
        </w:rPr>
        <w:t xml:space="preserve"> стажу </w:t>
      </w:r>
      <w:proofErr w:type="spellStart"/>
      <w:r>
        <w:rPr>
          <w:sz w:val="20"/>
          <w:szCs w:val="20"/>
        </w:rPr>
        <w:t>роботи</w:t>
      </w:r>
      <w:proofErr w:type="spellEnd"/>
      <w:r>
        <w:rPr>
          <w:sz w:val="20"/>
          <w:szCs w:val="20"/>
        </w:rPr>
        <w:t xml:space="preserve"> в такому </w:t>
      </w:r>
      <w:proofErr w:type="spellStart"/>
      <w:r>
        <w:rPr>
          <w:sz w:val="20"/>
          <w:szCs w:val="20"/>
        </w:rPr>
        <w:t>розмі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і</w:t>
      </w:r>
      <w:proofErr w:type="spellEnd"/>
      <w:r>
        <w:rPr>
          <w:sz w:val="20"/>
          <w:szCs w:val="20"/>
        </w:rPr>
        <w:t xml:space="preserve">: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------------------------------------------------------------------ </w:t>
      </w:r>
      <w:r>
        <w:rPr>
          <w:sz w:val="20"/>
          <w:szCs w:val="20"/>
        </w:rPr>
        <w:br/>
        <w:t xml:space="preserve">Стаж </w:t>
      </w:r>
      <w:proofErr w:type="spellStart"/>
      <w:r>
        <w:rPr>
          <w:sz w:val="20"/>
          <w:szCs w:val="20"/>
        </w:rPr>
        <w:t>роботи</w:t>
      </w:r>
      <w:proofErr w:type="spellEnd"/>
      <w:r>
        <w:rPr>
          <w:sz w:val="20"/>
          <w:szCs w:val="20"/>
        </w:rPr>
        <w:t>                                              |</w:t>
      </w:r>
      <w:proofErr w:type="spellStart"/>
      <w:r>
        <w:rPr>
          <w:sz w:val="20"/>
          <w:szCs w:val="20"/>
        </w:rPr>
        <w:t>Розмір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щомісячної</w:t>
      </w:r>
      <w:proofErr w:type="spellEnd"/>
      <w:r>
        <w:rPr>
          <w:sz w:val="20"/>
          <w:szCs w:val="20"/>
        </w:rPr>
        <w:t xml:space="preserve"> </w:t>
      </w:r>
    </w:p>
    <w:p w:rsidR="002F78EF" w:rsidRDefault="002F78EF" w:rsidP="002F78EF">
      <w:pPr>
        <w:rPr>
          <w:sz w:val="20"/>
          <w:szCs w:val="20"/>
        </w:rPr>
      </w:pPr>
      <w:r>
        <w:rPr>
          <w:sz w:val="20"/>
          <w:szCs w:val="20"/>
        </w:rPr>
        <w:t xml:space="preserve">                                                                | доплати до </w:t>
      </w:r>
    </w:p>
    <w:p w:rsidR="002F78EF" w:rsidRDefault="002F78EF" w:rsidP="002F78EF">
      <w:pPr>
        <w:rPr>
          <w:sz w:val="20"/>
          <w:szCs w:val="20"/>
        </w:rPr>
      </w:pPr>
      <w:r>
        <w:rPr>
          <w:sz w:val="20"/>
          <w:szCs w:val="20"/>
        </w:rPr>
        <w:t xml:space="preserve">                                                                |посадового окладу, </w:t>
      </w:r>
    </w:p>
    <w:p w:rsidR="002F78EF" w:rsidRDefault="002F78EF" w:rsidP="002F78EF">
      <w:pPr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                                                                | </w:t>
      </w:r>
      <w:proofErr w:type="spellStart"/>
      <w:r>
        <w:rPr>
          <w:sz w:val="20"/>
          <w:szCs w:val="20"/>
        </w:rPr>
        <w:t>відсотків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------------------------------------------------------------------ 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понад</w:t>
      </w:r>
      <w:proofErr w:type="spellEnd"/>
      <w:r>
        <w:rPr>
          <w:sz w:val="20"/>
          <w:szCs w:val="20"/>
        </w:rPr>
        <w:t xml:space="preserve"> 3 роки                                                            10 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понад</w:t>
      </w:r>
      <w:proofErr w:type="spellEnd"/>
      <w:r>
        <w:rPr>
          <w:sz w:val="20"/>
          <w:szCs w:val="20"/>
        </w:rPr>
        <w:t xml:space="preserve"> 10 </w:t>
      </w:r>
      <w:proofErr w:type="spellStart"/>
      <w:r>
        <w:rPr>
          <w:sz w:val="20"/>
          <w:szCs w:val="20"/>
        </w:rPr>
        <w:t>років</w:t>
      </w:r>
      <w:proofErr w:type="spellEnd"/>
      <w:r>
        <w:rPr>
          <w:sz w:val="20"/>
          <w:szCs w:val="20"/>
        </w:rPr>
        <w:t xml:space="preserve">                                                          20 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понад</w:t>
      </w:r>
      <w:proofErr w:type="spellEnd"/>
      <w:r>
        <w:rPr>
          <w:sz w:val="20"/>
          <w:szCs w:val="20"/>
        </w:rPr>
        <w:t xml:space="preserve"> 20 </w:t>
      </w:r>
      <w:proofErr w:type="spellStart"/>
      <w:r>
        <w:rPr>
          <w:sz w:val="20"/>
          <w:szCs w:val="20"/>
        </w:rPr>
        <w:t>років</w:t>
      </w:r>
      <w:proofErr w:type="spellEnd"/>
      <w:r>
        <w:rPr>
          <w:sz w:val="20"/>
          <w:szCs w:val="20"/>
        </w:rPr>
        <w:t xml:space="preserve">                                                          30 </w:t>
      </w:r>
    </w:p>
    <w:p w:rsidR="002F78EF" w:rsidRDefault="002F78EF" w:rsidP="002F78EF">
      <w:pPr>
        <w:rPr>
          <w:sz w:val="20"/>
          <w:szCs w:val="20"/>
        </w:rPr>
      </w:pPr>
      <w:r>
        <w:rPr>
          <w:sz w:val="20"/>
          <w:szCs w:val="20"/>
        </w:rPr>
        <w:t xml:space="preserve">2. Доплата за </w:t>
      </w:r>
      <w:proofErr w:type="spellStart"/>
      <w:r>
        <w:rPr>
          <w:sz w:val="20"/>
          <w:szCs w:val="20"/>
        </w:rPr>
        <w:t>вислугу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років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виплачується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щомісяця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працівникам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державних</w:t>
      </w:r>
      <w:proofErr w:type="spellEnd"/>
      <w:r>
        <w:rPr>
          <w:sz w:val="20"/>
          <w:szCs w:val="20"/>
        </w:rPr>
        <w:t xml:space="preserve"> і </w:t>
      </w:r>
      <w:proofErr w:type="spellStart"/>
      <w:r>
        <w:rPr>
          <w:sz w:val="20"/>
          <w:szCs w:val="20"/>
        </w:rPr>
        <w:t>комунальних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бібліотек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які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провадять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культурну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освітню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інформаційну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науково-дослідну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методичну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діяльність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згідно</w:t>
      </w:r>
      <w:proofErr w:type="spellEnd"/>
      <w:r>
        <w:rPr>
          <w:sz w:val="20"/>
          <w:szCs w:val="20"/>
        </w:rPr>
        <w:t xml:space="preserve"> з </w:t>
      </w:r>
      <w:proofErr w:type="spellStart"/>
      <w:r>
        <w:rPr>
          <w:sz w:val="20"/>
          <w:szCs w:val="20"/>
        </w:rPr>
        <w:t>додатком</w:t>
      </w:r>
      <w:proofErr w:type="spellEnd"/>
      <w:r>
        <w:rPr>
          <w:sz w:val="20"/>
          <w:szCs w:val="20"/>
        </w:rPr>
        <w:t xml:space="preserve">, </w:t>
      </w:r>
      <w:proofErr w:type="spellStart"/>
      <w:proofErr w:type="gramStart"/>
      <w:r>
        <w:rPr>
          <w:sz w:val="20"/>
          <w:szCs w:val="20"/>
        </w:rPr>
        <w:t>кр</w:t>
      </w:r>
      <w:proofErr w:type="gramEnd"/>
      <w:r>
        <w:rPr>
          <w:sz w:val="20"/>
          <w:szCs w:val="20"/>
        </w:rPr>
        <w:t>ім</w:t>
      </w:r>
      <w:proofErr w:type="spellEnd"/>
      <w:r>
        <w:rPr>
          <w:sz w:val="20"/>
          <w:szCs w:val="20"/>
        </w:rPr>
        <w:t xml:space="preserve"> тих,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мають</w:t>
      </w:r>
      <w:proofErr w:type="spellEnd"/>
      <w:r>
        <w:rPr>
          <w:sz w:val="20"/>
          <w:szCs w:val="20"/>
        </w:rPr>
        <w:t xml:space="preserve"> право на </w:t>
      </w:r>
      <w:proofErr w:type="spellStart"/>
      <w:r>
        <w:rPr>
          <w:sz w:val="20"/>
          <w:szCs w:val="20"/>
        </w:rPr>
        <w:t>виплату</w:t>
      </w:r>
      <w:proofErr w:type="spellEnd"/>
      <w:r>
        <w:rPr>
          <w:sz w:val="20"/>
          <w:szCs w:val="20"/>
        </w:rPr>
        <w:t xml:space="preserve"> надбавки (доплати) за стаж </w:t>
      </w:r>
      <w:proofErr w:type="spellStart"/>
      <w:r>
        <w:rPr>
          <w:sz w:val="20"/>
          <w:szCs w:val="20"/>
        </w:rPr>
        <w:t>роботи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вислугу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років</w:t>
      </w:r>
      <w:proofErr w:type="spellEnd"/>
      <w:r>
        <w:rPr>
          <w:sz w:val="20"/>
          <w:szCs w:val="20"/>
        </w:rPr>
        <w:t xml:space="preserve">) на </w:t>
      </w:r>
      <w:proofErr w:type="spellStart"/>
      <w:r>
        <w:rPr>
          <w:sz w:val="20"/>
          <w:szCs w:val="20"/>
        </w:rPr>
        <w:t>інших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підставах</w:t>
      </w:r>
      <w:proofErr w:type="spellEnd"/>
      <w:r>
        <w:rPr>
          <w:sz w:val="20"/>
          <w:szCs w:val="20"/>
        </w:rPr>
        <w:t xml:space="preserve">. ( Пункт 2 </w:t>
      </w:r>
      <w:proofErr w:type="spellStart"/>
      <w:r>
        <w:rPr>
          <w:sz w:val="20"/>
          <w:szCs w:val="20"/>
        </w:rPr>
        <w:t>із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змінами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внесеними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згідно</w:t>
      </w:r>
      <w:proofErr w:type="spellEnd"/>
      <w:r>
        <w:rPr>
          <w:sz w:val="20"/>
          <w:szCs w:val="20"/>
        </w:rPr>
        <w:t xml:space="preserve"> з </w:t>
      </w:r>
      <w:proofErr w:type="spellStart"/>
      <w:r>
        <w:rPr>
          <w:sz w:val="20"/>
          <w:szCs w:val="20"/>
        </w:rPr>
        <w:t>Постановою</w:t>
      </w:r>
      <w:proofErr w:type="spellEnd"/>
      <w:r>
        <w:rPr>
          <w:sz w:val="20"/>
          <w:szCs w:val="20"/>
        </w:rPr>
        <w:t xml:space="preserve"> КМ N 267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 xml:space="preserve">267-2005-п ) </w:t>
      </w:r>
      <w:proofErr w:type="spellStart"/>
      <w:r>
        <w:rPr>
          <w:sz w:val="20"/>
          <w:szCs w:val="20"/>
        </w:rPr>
        <w:t>від</w:t>
      </w:r>
      <w:proofErr w:type="spellEnd"/>
      <w:r>
        <w:rPr>
          <w:sz w:val="20"/>
          <w:szCs w:val="20"/>
        </w:rPr>
        <w:t xml:space="preserve"> 09.04.2005 )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3. </w:t>
      </w:r>
      <w:proofErr w:type="gramStart"/>
      <w:r>
        <w:rPr>
          <w:sz w:val="20"/>
          <w:szCs w:val="20"/>
        </w:rPr>
        <w:t>До</w:t>
      </w:r>
      <w:proofErr w:type="gramEnd"/>
      <w:r>
        <w:rPr>
          <w:sz w:val="20"/>
          <w:szCs w:val="20"/>
        </w:rPr>
        <w:t xml:space="preserve"> стажу </w:t>
      </w:r>
      <w:proofErr w:type="spellStart"/>
      <w:r>
        <w:rPr>
          <w:sz w:val="20"/>
          <w:szCs w:val="20"/>
        </w:rPr>
        <w:t>роботи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дає</w:t>
      </w:r>
      <w:proofErr w:type="spellEnd"/>
      <w:r>
        <w:rPr>
          <w:sz w:val="20"/>
          <w:szCs w:val="20"/>
        </w:rPr>
        <w:t xml:space="preserve"> право на </w:t>
      </w:r>
      <w:proofErr w:type="spellStart"/>
      <w:r>
        <w:rPr>
          <w:sz w:val="20"/>
          <w:szCs w:val="20"/>
        </w:rPr>
        <w:t>встановлення</w:t>
      </w:r>
      <w:proofErr w:type="spellEnd"/>
      <w:r>
        <w:rPr>
          <w:sz w:val="20"/>
          <w:szCs w:val="20"/>
        </w:rPr>
        <w:t xml:space="preserve"> доплати за </w:t>
      </w:r>
      <w:proofErr w:type="spellStart"/>
      <w:r>
        <w:rPr>
          <w:sz w:val="20"/>
          <w:szCs w:val="20"/>
        </w:rPr>
        <w:t>вислугу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років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зараховується</w:t>
      </w:r>
      <w:proofErr w:type="spellEnd"/>
      <w:r>
        <w:rPr>
          <w:sz w:val="20"/>
          <w:szCs w:val="20"/>
        </w:rPr>
        <w:t xml:space="preserve">: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час </w:t>
      </w:r>
      <w:proofErr w:type="spellStart"/>
      <w:r>
        <w:rPr>
          <w:sz w:val="20"/>
          <w:szCs w:val="20"/>
        </w:rPr>
        <w:t>роботи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бібліотеках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України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колишнього</w:t>
      </w:r>
      <w:proofErr w:type="spellEnd"/>
      <w:r>
        <w:rPr>
          <w:sz w:val="20"/>
          <w:szCs w:val="20"/>
        </w:rPr>
        <w:t xml:space="preserve"> Союзу РСР на </w:t>
      </w:r>
      <w:proofErr w:type="spellStart"/>
      <w:r>
        <w:rPr>
          <w:sz w:val="20"/>
          <w:szCs w:val="20"/>
        </w:rPr>
        <w:t>зазначених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переліку</w:t>
      </w:r>
      <w:proofErr w:type="spellEnd"/>
      <w:r>
        <w:rPr>
          <w:sz w:val="20"/>
          <w:szCs w:val="20"/>
        </w:rPr>
        <w:t xml:space="preserve"> посадах;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відпустка</w:t>
      </w:r>
      <w:proofErr w:type="spellEnd"/>
      <w:r>
        <w:rPr>
          <w:sz w:val="20"/>
          <w:szCs w:val="20"/>
        </w:rPr>
        <w:t xml:space="preserve"> по догляду за </w:t>
      </w:r>
      <w:proofErr w:type="spellStart"/>
      <w:r>
        <w:rPr>
          <w:sz w:val="20"/>
          <w:szCs w:val="20"/>
        </w:rPr>
        <w:t>дитиною</w:t>
      </w:r>
      <w:proofErr w:type="spellEnd"/>
      <w:r>
        <w:rPr>
          <w:sz w:val="20"/>
          <w:szCs w:val="20"/>
        </w:rPr>
        <w:t xml:space="preserve"> до </w:t>
      </w:r>
      <w:proofErr w:type="spellStart"/>
      <w:r>
        <w:rPr>
          <w:sz w:val="20"/>
          <w:szCs w:val="20"/>
        </w:rPr>
        <w:t>досягнення</w:t>
      </w:r>
      <w:proofErr w:type="spellEnd"/>
      <w:r>
        <w:rPr>
          <w:sz w:val="20"/>
          <w:szCs w:val="20"/>
        </w:rPr>
        <w:t xml:space="preserve"> нею </w:t>
      </w:r>
      <w:proofErr w:type="spellStart"/>
      <w:r>
        <w:rPr>
          <w:sz w:val="20"/>
          <w:szCs w:val="20"/>
        </w:rPr>
        <w:t>трирічного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віку</w:t>
      </w:r>
      <w:proofErr w:type="spellEnd"/>
      <w:r>
        <w:rPr>
          <w:sz w:val="20"/>
          <w:szCs w:val="20"/>
        </w:rPr>
        <w:t xml:space="preserve">, а </w:t>
      </w:r>
      <w:proofErr w:type="gramStart"/>
      <w:r>
        <w:rPr>
          <w:sz w:val="20"/>
          <w:szCs w:val="20"/>
        </w:rPr>
        <w:t>у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разі</w:t>
      </w:r>
      <w:proofErr w:type="spellEnd"/>
      <w:r>
        <w:rPr>
          <w:sz w:val="20"/>
          <w:szCs w:val="20"/>
        </w:rPr>
        <w:t xml:space="preserve">, коли </w:t>
      </w:r>
      <w:proofErr w:type="spellStart"/>
      <w:r>
        <w:rPr>
          <w:sz w:val="20"/>
          <w:szCs w:val="20"/>
        </w:rPr>
        <w:t>дитина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потребує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домашнього</w:t>
      </w:r>
      <w:proofErr w:type="spellEnd"/>
      <w:r>
        <w:rPr>
          <w:sz w:val="20"/>
          <w:szCs w:val="20"/>
        </w:rPr>
        <w:t xml:space="preserve"> догляду, - </w:t>
      </w:r>
      <w:proofErr w:type="spellStart"/>
      <w:r>
        <w:rPr>
          <w:sz w:val="20"/>
          <w:szCs w:val="20"/>
        </w:rPr>
        <w:t>додаткова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відпустка</w:t>
      </w:r>
      <w:proofErr w:type="spellEnd"/>
      <w:r>
        <w:rPr>
          <w:sz w:val="20"/>
          <w:szCs w:val="20"/>
        </w:rPr>
        <w:t xml:space="preserve"> без </w:t>
      </w:r>
      <w:proofErr w:type="spellStart"/>
      <w:r>
        <w:rPr>
          <w:sz w:val="20"/>
          <w:szCs w:val="20"/>
        </w:rPr>
        <w:t>збереження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заробітної</w:t>
      </w:r>
      <w:proofErr w:type="spellEnd"/>
      <w:r>
        <w:rPr>
          <w:sz w:val="20"/>
          <w:szCs w:val="20"/>
        </w:rPr>
        <w:t xml:space="preserve"> плати </w:t>
      </w:r>
      <w:proofErr w:type="spellStart"/>
      <w:r>
        <w:rPr>
          <w:sz w:val="20"/>
          <w:szCs w:val="20"/>
        </w:rPr>
        <w:t>тривалістю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визначеною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медичним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висновком</w:t>
      </w:r>
      <w:proofErr w:type="spellEnd"/>
      <w:r>
        <w:rPr>
          <w:sz w:val="20"/>
          <w:szCs w:val="20"/>
        </w:rPr>
        <w:t xml:space="preserve">, але не </w:t>
      </w:r>
      <w:proofErr w:type="spellStart"/>
      <w:r>
        <w:rPr>
          <w:sz w:val="20"/>
          <w:szCs w:val="20"/>
        </w:rPr>
        <w:t>більше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ніж</w:t>
      </w:r>
      <w:proofErr w:type="spellEnd"/>
      <w:r>
        <w:rPr>
          <w:sz w:val="20"/>
          <w:szCs w:val="20"/>
        </w:rPr>
        <w:t xml:space="preserve"> до </w:t>
      </w:r>
      <w:proofErr w:type="spellStart"/>
      <w:r>
        <w:rPr>
          <w:sz w:val="20"/>
          <w:szCs w:val="20"/>
        </w:rPr>
        <w:t>досягнення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дитиною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шестирічного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віку</w:t>
      </w:r>
      <w:proofErr w:type="spellEnd"/>
      <w:r>
        <w:rPr>
          <w:sz w:val="20"/>
          <w:szCs w:val="20"/>
        </w:rPr>
        <w:t xml:space="preserve">; </w:t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br/>
        <w:t xml:space="preserve">час, </w:t>
      </w:r>
      <w:proofErr w:type="spellStart"/>
      <w:r>
        <w:rPr>
          <w:sz w:val="20"/>
          <w:szCs w:val="20"/>
        </w:rPr>
        <w:t>відведений</w:t>
      </w:r>
      <w:proofErr w:type="spellEnd"/>
      <w:r>
        <w:rPr>
          <w:sz w:val="20"/>
          <w:szCs w:val="20"/>
        </w:rPr>
        <w:t xml:space="preserve"> на </w:t>
      </w:r>
      <w:proofErr w:type="spellStart"/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ідвищення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кваліфікації</w:t>
      </w:r>
      <w:proofErr w:type="spellEnd"/>
      <w:r>
        <w:rPr>
          <w:sz w:val="20"/>
          <w:szCs w:val="20"/>
        </w:rPr>
        <w:t xml:space="preserve"> з </w:t>
      </w:r>
      <w:proofErr w:type="spellStart"/>
      <w:r>
        <w:rPr>
          <w:sz w:val="20"/>
          <w:szCs w:val="20"/>
        </w:rPr>
        <w:t>відривом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роботи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якщо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працівник</w:t>
      </w:r>
      <w:proofErr w:type="spellEnd"/>
      <w:r>
        <w:rPr>
          <w:sz w:val="20"/>
          <w:szCs w:val="20"/>
        </w:rPr>
        <w:t xml:space="preserve"> до і </w:t>
      </w:r>
      <w:proofErr w:type="spellStart"/>
      <w:r>
        <w:rPr>
          <w:sz w:val="20"/>
          <w:szCs w:val="20"/>
        </w:rPr>
        <w:t>після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періоду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підвищення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кваліфікації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працював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бібліотеці</w:t>
      </w:r>
      <w:proofErr w:type="spellEnd"/>
      <w:r>
        <w:rPr>
          <w:sz w:val="20"/>
          <w:szCs w:val="20"/>
        </w:rPr>
        <w:t xml:space="preserve">;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строкова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військова</w:t>
      </w:r>
      <w:proofErr w:type="spellEnd"/>
      <w:r>
        <w:rPr>
          <w:sz w:val="20"/>
          <w:szCs w:val="20"/>
        </w:rPr>
        <w:t xml:space="preserve"> служба, </w:t>
      </w:r>
      <w:proofErr w:type="spellStart"/>
      <w:r>
        <w:rPr>
          <w:sz w:val="20"/>
          <w:szCs w:val="20"/>
        </w:rPr>
        <w:t>якщо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працівник</w:t>
      </w:r>
      <w:proofErr w:type="spellEnd"/>
      <w:r>
        <w:rPr>
          <w:sz w:val="20"/>
          <w:szCs w:val="20"/>
        </w:rPr>
        <w:t xml:space="preserve"> до призову на </w:t>
      </w:r>
      <w:proofErr w:type="spellStart"/>
      <w:r>
        <w:rPr>
          <w:sz w:val="20"/>
          <w:szCs w:val="20"/>
        </w:rPr>
        <w:t>військову</w:t>
      </w:r>
      <w:proofErr w:type="spellEnd"/>
      <w:r>
        <w:rPr>
          <w:sz w:val="20"/>
          <w:szCs w:val="20"/>
        </w:rPr>
        <w:t xml:space="preserve"> службу </w:t>
      </w:r>
      <w:proofErr w:type="spellStart"/>
      <w:r>
        <w:rPr>
          <w:sz w:val="20"/>
          <w:szCs w:val="20"/>
        </w:rPr>
        <w:t>працював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бібліотеці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протягом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трьох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місяців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ісля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звільнення</w:t>
      </w:r>
      <w:proofErr w:type="spellEnd"/>
      <w:r>
        <w:rPr>
          <w:sz w:val="20"/>
          <w:szCs w:val="20"/>
        </w:rPr>
        <w:t xml:space="preserve"> з </w:t>
      </w:r>
      <w:proofErr w:type="spellStart"/>
      <w:r>
        <w:rPr>
          <w:sz w:val="20"/>
          <w:szCs w:val="20"/>
        </w:rPr>
        <w:t>військової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служби</w:t>
      </w:r>
      <w:proofErr w:type="spellEnd"/>
      <w:r>
        <w:rPr>
          <w:sz w:val="20"/>
          <w:szCs w:val="20"/>
        </w:rPr>
        <w:t xml:space="preserve"> (без </w:t>
      </w:r>
      <w:proofErr w:type="spellStart"/>
      <w:r>
        <w:rPr>
          <w:sz w:val="20"/>
          <w:szCs w:val="20"/>
        </w:rPr>
        <w:t>урахування</w:t>
      </w:r>
      <w:proofErr w:type="spellEnd"/>
      <w:r>
        <w:rPr>
          <w:sz w:val="20"/>
          <w:szCs w:val="20"/>
        </w:rPr>
        <w:t xml:space="preserve"> часу </w:t>
      </w:r>
      <w:proofErr w:type="spellStart"/>
      <w:r>
        <w:rPr>
          <w:sz w:val="20"/>
          <w:szCs w:val="20"/>
        </w:rPr>
        <w:t>проїзду</w:t>
      </w:r>
      <w:proofErr w:type="spellEnd"/>
      <w:r>
        <w:rPr>
          <w:sz w:val="20"/>
          <w:szCs w:val="20"/>
        </w:rPr>
        <w:t xml:space="preserve"> на </w:t>
      </w:r>
      <w:proofErr w:type="spellStart"/>
      <w:r>
        <w:rPr>
          <w:sz w:val="20"/>
          <w:szCs w:val="20"/>
        </w:rPr>
        <w:t>постійне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місце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проживання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був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прийнятий</w:t>
      </w:r>
      <w:proofErr w:type="spellEnd"/>
      <w:r>
        <w:rPr>
          <w:sz w:val="20"/>
          <w:szCs w:val="20"/>
        </w:rPr>
        <w:t xml:space="preserve"> на роботу в </w:t>
      </w:r>
      <w:proofErr w:type="spellStart"/>
      <w:r>
        <w:rPr>
          <w:sz w:val="20"/>
          <w:szCs w:val="20"/>
        </w:rPr>
        <w:t>бібліотеку</w:t>
      </w:r>
      <w:proofErr w:type="spellEnd"/>
      <w:r>
        <w:rPr>
          <w:sz w:val="20"/>
          <w:szCs w:val="20"/>
        </w:rPr>
        <w:t xml:space="preserve">;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час, коли </w:t>
      </w:r>
      <w:proofErr w:type="spellStart"/>
      <w:r>
        <w:rPr>
          <w:sz w:val="20"/>
          <w:szCs w:val="20"/>
        </w:rPr>
        <w:t>працівник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фактично</w:t>
      </w:r>
      <w:proofErr w:type="spellEnd"/>
      <w:r>
        <w:rPr>
          <w:sz w:val="20"/>
          <w:szCs w:val="20"/>
        </w:rPr>
        <w:t xml:space="preserve"> не </w:t>
      </w:r>
      <w:proofErr w:type="spellStart"/>
      <w:r>
        <w:rPr>
          <w:sz w:val="20"/>
          <w:szCs w:val="20"/>
        </w:rPr>
        <w:t>працював</w:t>
      </w:r>
      <w:proofErr w:type="spellEnd"/>
      <w:r>
        <w:rPr>
          <w:sz w:val="20"/>
          <w:szCs w:val="20"/>
        </w:rPr>
        <w:t xml:space="preserve">, але за ним </w:t>
      </w:r>
      <w:proofErr w:type="spellStart"/>
      <w:r>
        <w:rPr>
          <w:sz w:val="20"/>
          <w:szCs w:val="20"/>
        </w:rPr>
        <w:t>згідно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законодавством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зберігалося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місце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роботи</w:t>
      </w:r>
      <w:proofErr w:type="spellEnd"/>
      <w:r>
        <w:rPr>
          <w:sz w:val="20"/>
          <w:szCs w:val="20"/>
        </w:rPr>
        <w:t xml:space="preserve"> (посада) та </w:t>
      </w:r>
      <w:proofErr w:type="spellStart"/>
      <w:r>
        <w:rPr>
          <w:sz w:val="20"/>
          <w:szCs w:val="20"/>
        </w:rPr>
        <w:t>заробітна</w:t>
      </w:r>
      <w:proofErr w:type="spellEnd"/>
      <w:r>
        <w:rPr>
          <w:sz w:val="20"/>
          <w:szCs w:val="20"/>
        </w:rPr>
        <w:t xml:space="preserve"> плата </w:t>
      </w:r>
      <w:proofErr w:type="spellStart"/>
      <w:r>
        <w:rPr>
          <w:sz w:val="20"/>
          <w:szCs w:val="20"/>
        </w:rPr>
        <w:t>повністю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або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частково</w:t>
      </w:r>
      <w:proofErr w:type="spellEnd"/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у</w:t>
      </w:r>
      <w:proofErr w:type="gramEnd"/>
      <w:r>
        <w:rPr>
          <w:sz w:val="20"/>
          <w:szCs w:val="20"/>
        </w:rPr>
        <w:t xml:space="preserve"> тому </w:t>
      </w:r>
      <w:proofErr w:type="spellStart"/>
      <w:r>
        <w:rPr>
          <w:sz w:val="20"/>
          <w:szCs w:val="20"/>
        </w:rPr>
        <w:t>числі</w:t>
      </w:r>
      <w:proofErr w:type="spellEnd"/>
      <w:r>
        <w:rPr>
          <w:sz w:val="20"/>
          <w:szCs w:val="20"/>
        </w:rPr>
        <w:t xml:space="preserve"> час </w:t>
      </w:r>
      <w:proofErr w:type="spellStart"/>
      <w:r>
        <w:rPr>
          <w:sz w:val="20"/>
          <w:szCs w:val="20"/>
        </w:rPr>
        <w:t>оплачуваного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вимушеного</w:t>
      </w:r>
      <w:proofErr w:type="spellEnd"/>
      <w:r>
        <w:rPr>
          <w:sz w:val="20"/>
          <w:szCs w:val="20"/>
        </w:rPr>
        <w:t xml:space="preserve"> прогулу, </w:t>
      </w:r>
      <w:proofErr w:type="spellStart"/>
      <w:r>
        <w:rPr>
          <w:sz w:val="20"/>
          <w:szCs w:val="20"/>
        </w:rPr>
        <w:t>спричиненого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незаконним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звільненням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або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переведенням</w:t>
      </w:r>
      <w:proofErr w:type="spellEnd"/>
      <w:r>
        <w:rPr>
          <w:sz w:val="20"/>
          <w:szCs w:val="20"/>
        </w:rPr>
        <w:t xml:space="preserve"> на </w:t>
      </w:r>
      <w:proofErr w:type="spellStart"/>
      <w:r>
        <w:rPr>
          <w:sz w:val="20"/>
          <w:szCs w:val="20"/>
        </w:rPr>
        <w:t>іншу</w:t>
      </w:r>
      <w:proofErr w:type="spellEnd"/>
      <w:r>
        <w:rPr>
          <w:sz w:val="20"/>
          <w:szCs w:val="20"/>
        </w:rPr>
        <w:t xml:space="preserve"> роботу).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4. Документом для </w:t>
      </w:r>
      <w:proofErr w:type="spellStart"/>
      <w:r>
        <w:rPr>
          <w:sz w:val="20"/>
          <w:szCs w:val="20"/>
        </w:rPr>
        <w:t>визначення</w:t>
      </w:r>
      <w:proofErr w:type="spellEnd"/>
      <w:r>
        <w:rPr>
          <w:sz w:val="20"/>
          <w:szCs w:val="20"/>
        </w:rPr>
        <w:t xml:space="preserve"> стажу </w:t>
      </w:r>
      <w:proofErr w:type="spellStart"/>
      <w:r>
        <w:rPr>
          <w:sz w:val="20"/>
          <w:szCs w:val="20"/>
        </w:rPr>
        <w:t>роботи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який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дає</w:t>
      </w:r>
      <w:proofErr w:type="spellEnd"/>
      <w:r>
        <w:rPr>
          <w:sz w:val="20"/>
          <w:szCs w:val="20"/>
        </w:rPr>
        <w:t xml:space="preserve"> право на </w:t>
      </w:r>
      <w:proofErr w:type="spellStart"/>
      <w:r>
        <w:rPr>
          <w:sz w:val="20"/>
          <w:szCs w:val="20"/>
        </w:rPr>
        <w:t>одержання</w:t>
      </w:r>
      <w:proofErr w:type="spellEnd"/>
      <w:r>
        <w:rPr>
          <w:sz w:val="20"/>
          <w:szCs w:val="20"/>
        </w:rPr>
        <w:t xml:space="preserve"> доплати за </w:t>
      </w:r>
      <w:proofErr w:type="spellStart"/>
      <w:r>
        <w:rPr>
          <w:sz w:val="20"/>
          <w:szCs w:val="20"/>
        </w:rPr>
        <w:t>вислугу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років</w:t>
      </w:r>
      <w:proofErr w:type="spellEnd"/>
      <w:r>
        <w:rPr>
          <w:sz w:val="20"/>
          <w:szCs w:val="20"/>
        </w:rPr>
        <w:t xml:space="preserve">, є </w:t>
      </w:r>
      <w:proofErr w:type="spellStart"/>
      <w:r>
        <w:rPr>
          <w:sz w:val="20"/>
          <w:szCs w:val="20"/>
        </w:rPr>
        <w:t>трудова</w:t>
      </w:r>
      <w:proofErr w:type="spellEnd"/>
      <w:r>
        <w:rPr>
          <w:sz w:val="20"/>
          <w:szCs w:val="20"/>
        </w:rPr>
        <w:t xml:space="preserve"> книжка та </w:t>
      </w:r>
      <w:proofErr w:type="spellStart"/>
      <w:r>
        <w:rPr>
          <w:sz w:val="20"/>
          <w:szCs w:val="20"/>
        </w:rPr>
        <w:t>інший</w:t>
      </w:r>
      <w:proofErr w:type="spellEnd"/>
      <w:r>
        <w:rPr>
          <w:sz w:val="20"/>
          <w:szCs w:val="20"/>
        </w:rPr>
        <w:t xml:space="preserve"> документ,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відповідно</w:t>
      </w:r>
      <w:proofErr w:type="spellEnd"/>
      <w:r>
        <w:rPr>
          <w:sz w:val="20"/>
          <w:szCs w:val="20"/>
        </w:rPr>
        <w:t xml:space="preserve"> до </w:t>
      </w:r>
      <w:proofErr w:type="spellStart"/>
      <w:r>
        <w:rPr>
          <w:sz w:val="20"/>
          <w:szCs w:val="20"/>
        </w:rPr>
        <w:t>законодавства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ідтверджують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наявність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стажу </w:t>
      </w:r>
      <w:proofErr w:type="spellStart"/>
      <w:r>
        <w:rPr>
          <w:sz w:val="20"/>
          <w:szCs w:val="20"/>
        </w:rPr>
        <w:t>роботи</w:t>
      </w:r>
      <w:proofErr w:type="spellEnd"/>
      <w:r>
        <w:rPr>
          <w:sz w:val="20"/>
          <w:szCs w:val="20"/>
        </w:rPr>
        <w:t xml:space="preserve">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5. Доплата за </w:t>
      </w:r>
      <w:proofErr w:type="spellStart"/>
      <w:r>
        <w:rPr>
          <w:sz w:val="20"/>
          <w:szCs w:val="20"/>
        </w:rPr>
        <w:t>вислугу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років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обчислюється</w:t>
      </w:r>
      <w:proofErr w:type="spellEnd"/>
      <w:r>
        <w:rPr>
          <w:sz w:val="20"/>
          <w:szCs w:val="20"/>
        </w:rPr>
        <w:t xml:space="preserve"> з </w:t>
      </w:r>
      <w:proofErr w:type="spellStart"/>
      <w:r>
        <w:rPr>
          <w:sz w:val="20"/>
          <w:szCs w:val="20"/>
        </w:rPr>
        <w:t>посадового</w:t>
      </w:r>
      <w:proofErr w:type="spellEnd"/>
      <w:r>
        <w:rPr>
          <w:sz w:val="20"/>
          <w:szCs w:val="20"/>
        </w:rPr>
        <w:t xml:space="preserve"> окладу без </w:t>
      </w:r>
      <w:proofErr w:type="spellStart"/>
      <w:r>
        <w:rPr>
          <w:sz w:val="20"/>
          <w:szCs w:val="20"/>
        </w:rPr>
        <w:t>урахування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інших</w:t>
      </w:r>
      <w:proofErr w:type="spellEnd"/>
      <w:r>
        <w:rPr>
          <w:sz w:val="20"/>
          <w:szCs w:val="20"/>
        </w:rPr>
        <w:t xml:space="preserve"> надбавок і доплат.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Доплата </w:t>
      </w:r>
      <w:proofErr w:type="spellStart"/>
      <w:r>
        <w:rPr>
          <w:sz w:val="20"/>
          <w:szCs w:val="20"/>
        </w:rPr>
        <w:t>виплачується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працівникам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бібліотек</w:t>
      </w:r>
      <w:proofErr w:type="spellEnd"/>
      <w:r>
        <w:rPr>
          <w:sz w:val="20"/>
          <w:szCs w:val="20"/>
        </w:rPr>
        <w:t xml:space="preserve"> з дня </w:t>
      </w:r>
      <w:proofErr w:type="spellStart"/>
      <w:r>
        <w:rPr>
          <w:sz w:val="20"/>
          <w:szCs w:val="20"/>
        </w:rPr>
        <w:t>прийняття</w:t>
      </w:r>
      <w:proofErr w:type="spellEnd"/>
      <w:r>
        <w:rPr>
          <w:sz w:val="20"/>
          <w:szCs w:val="20"/>
        </w:rPr>
        <w:t xml:space="preserve"> на роботу </w:t>
      </w:r>
      <w:proofErr w:type="gramStart"/>
      <w:r>
        <w:rPr>
          <w:sz w:val="20"/>
          <w:szCs w:val="20"/>
        </w:rPr>
        <w:t>у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разі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наявності</w:t>
      </w:r>
      <w:proofErr w:type="spellEnd"/>
      <w:r>
        <w:rPr>
          <w:sz w:val="20"/>
          <w:szCs w:val="20"/>
        </w:rPr>
        <w:t xml:space="preserve"> стажу, </w:t>
      </w:r>
      <w:proofErr w:type="spellStart"/>
      <w:r>
        <w:rPr>
          <w:sz w:val="20"/>
          <w:szCs w:val="20"/>
        </w:rPr>
        <w:t>який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дає</w:t>
      </w:r>
      <w:proofErr w:type="spellEnd"/>
      <w:r>
        <w:rPr>
          <w:sz w:val="20"/>
          <w:szCs w:val="20"/>
        </w:rPr>
        <w:t xml:space="preserve"> право на </w:t>
      </w:r>
      <w:proofErr w:type="spellStart"/>
      <w:r>
        <w:rPr>
          <w:sz w:val="20"/>
          <w:szCs w:val="20"/>
        </w:rPr>
        <w:t>її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одержання</w:t>
      </w:r>
      <w:proofErr w:type="spellEnd"/>
      <w:r>
        <w:rPr>
          <w:sz w:val="20"/>
          <w:szCs w:val="20"/>
        </w:rPr>
        <w:t xml:space="preserve">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Нарахування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виплата</w:t>
      </w:r>
      <w:proofErr w:type="spellEnd"/>
      <w:r>
        <w:rPr>
          <w:sz w:val="20"/>
          <w:szCs w:val="20"/>
        </w:rPr>
        <w:t xml:space="preserve"> доплати проводиться </w:t>
      </w:r>
      <w:proofErr w:type="spellStart"/>
      <w:r>
        <w:rPr>
          <w:sz w:val="20"/>
          <w:szCs w:val="20"/>
        </w:rPr>
        <w:t>щомісяця</w:t>
      </w:r>
      <w:proofErr w:type="spellEnd"/>
      <w:r>
        <w:rPr>
          <w:sz w:val="20"/>
          <w:szCs w:val="20"/>
        </w:rPr>
        <w:t xml:space="preserve"> за </w:t>
      </w:r>
      <w:proofErr w:type="spellStart"/>
      <w:r>
        <w:rPr>
          <w:sz w:val="20"/>
          <w:szCs w:val="20"/>
        </w:rPr>
        <w:t>фактично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відпрацьований</w:t>
      </w:r>
      <w:proofErr w:type="spellEnd"/>
      <w:r>
        <w:rPr>
          <w:sz w:val="20"/>
          <w:szCs w:val="20"/>
        </w:rPr>
        <w:t xml:space="preserve"> час </w:t>
      </w:r>
      <w:proofErr w:type="gramStart"/>
      <w:r>
        <w:rPr>
          <w:sz w:val="20"/>
          <w:szCs w:val="20"/>
        </w:rPr>
        <w:t>у</w:t>
      </w:r>
      <w:proofErr w:type="gramEnd"/>
      <w:r>
        <w:rPr>
          <w:sz w:val="20"/>
          <w:szCs w:val="20"/>
        </w:rPr>
        <w:t xml:space="preserve"> межах </w:t>
      </w:r>
      <w:proofErr w:type="spellStart"/>
      <w:r>
        <w:rPr>
          <w:sz w:val="20"/>
          <w:szCs w:val="20"/>
        </w:rPr>
        <w:t>коштів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передбачених</w:t>
      </w:r>
      <w:proofErr w:type="spellEnd"/>
      <w:r>
        <w:rPr>
          <w:sz w:val="20"/>
          <w:szCs w:val="20"/>
        </w:rPr>
        <w:t xml:space="preserve"> на оплату </w:t>
      </w:r>
      <w:proofErr w:type="spellStart"/>
      <w:r>
        <w:rPr>
          <w:sz w:val="20"/>
          <w:szCs w:val="20"/>
        </w:rPr>
        <w:t>праці</w:t>
      </w:r>
      <w:proofErr w:type="spellEnd"/>
      <w:r>
        <w:rPr>
          <w:sz w:val="20"/>
          <w:szCs w:val="20"/>
        </w:rPr>
        <w:t xml:space="preserve"> за </w:t>
      </w:r>
      <w:proofErr w:type="spellStart"/>
      <w:r>
        <w:rPr>
          <w:sz w:val="20"/>
          <w:szCs w:val="20"/>
        </w:rPr>
        <w:t>основним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місцем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роботи</w:t>
      </w:r>
      <w:proofErr w:type="spellEnd"/>
      <w:r>
        <w:rPr>
          <w:sz w:val="20"/>
          <w:szCs w:val="20"/>
        </w:rPr>
        <w:t xml:space="preserve">. Особам, </w:t>
      </w:r>
      <w:proofErr w:type="spellStart"/>
      <w:r>
        <w:rPr>
          <w:sz w:val="20"/>
          <w:szCs w:val="20"/>
        </w:rPr>
        <w:t>які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працюють</w:t>
      </w:r>
      <w:proofErr w:type="spellEnd"/>
      <w:r>
        <w:rPr>
          <w:sz w:val="20"/>
          <w:szCs w:val="20"/>
        </w:rPr>
        <w:t xml:space="preserve"> за </w:t>
      </w:r>
      <w:proofErr w:type="spellStart"/>
      <w:r>
        <w:rPr>
          <w:sz w:val="20"/>
          <w:szCs w:val="20"/>
        </w:rPr>
        <w:t>сумісництвом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зазначена</w:t>
      </w:r>
      <w:proofErr w:type="spellEnd"/>
      <w:r>
        <w:rPr>
          <w:sz w:val="20"/>
          <w:szCs w:val="20"/>
        </w:rPr>
        <w:t xml:space="preserve"> доплата не </w:t>
      </w:r>
      <w:proofErr w:type="spellStart"/>
      <w:r>
        <w:rPr>
          <w:sz w:val="20"/>
          <w:szCs w:val="20"/>
        </w:rPr>
        <w:t>виплачується</w:t>
      </w:r>
      <w:proofErr w:type="spellEnd"/>
      <w:r>
        <w:rPr>
          <w:sz w:val="20"/>
          <w:szCs w:val="20"/>
        </w:rPr>
        <w:t xml:space="preserve">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6. У </w:t>
      </w:r>
      <w:proofErr w:type="spellStart"/>
      <w:r>
        <w:rPr>
          <w:sz w:val="20"/>
          <w:szCs w:val="20"/>
        </w:rPr>
        <w:t>разі</w:t>
      </w:r>
      <w:proofErr w:type="spellEnd"/>
      <w:r>
        <w:rPr>
          <w:sz w:val="20"/>
          <w:szCs w:val="20"/>
        </w:rPr>
        <w:t xml:space="preserve"> коли </w:t>
      </w:r>
      <w:proofErr w:type="spellStart"/>
      <w:r>
        <w:rPr>
          <w:sz w:val="20"/>
          <w:szCs w:val="20"/>
        </w:rPr>
        <w:t>працівник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тимчасово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заміщує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відсутнього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працівника</w:t>
      </w:r>
      <w:proofErr w:type="spellEnd"/>
      <w:r>
        <w:rPr>
          <w:sz w:val="20"/>
          <w:szCs w:val="20"/>
        </w:rPr>
        <w:t xml:space="preserve">, доплата за </w:t>
      </w:r>
      <w:proofErr w:type="spellStart"/>
      <w:r>
        <w:rPr>
          <w:sz w:val="20"/>
          <w:szCs w:val="20"/>
        </w:rPr>
        <w:t>вислугу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років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обчислюється</w:t>
      </w:r>
      <w:proofErr w:type="spellEnd"/>
      <w:r>
        <w:rPr>
          <w:sz w:val="20"/>
          <w:szCs w:val="20"/>
        </w:rPr>
        <w:t xml:space="preserve"> з </w:t>
      </w:r>
      <w:proofErr w:type="spellStart"/>
      <w:r>
        <w:rPr>
          <w:sz w:val="20"/>
          <w:szCs w:val="20"/>
        </w:rPr>
        <w:t>посадового</w:t>
      </w:r>
      <w:proofErr w:type="spellEnd"/>
      <w:r>
        <w:rPr>
          <w:sz w:val="20"/>
          <w:szCs w:val="20"/>
        </w:rPr>
        <w:t xml:space="preserve"> окладу за </w:t>
      </w:r>
      <w:proofErr w:type="gramStart"/>
      <w:r>
        <w:rPr>
          <w:sz w:val="20"/>
          <w:szCs w:val="20"/>
        </w:rPr>
        <w:t>основною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посадою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місцем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роботи</w:t>
      </w:r>
      <w:proofErr w:type="spellEnd"/>
      <w:r>
        <w:rPr>
          <w:sz w:val="20"/>
          <w:szCs w:val="20"/>
        </w:rPr>
        <w:t xml:space="preserve">).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7. </w:t>
      </w:r>
      <w:proofErr w:type="spellStart"/>
      <w:r>
        <w:rPr>
          <w:sz w:val="20"/>
          <w:szCs w:val="20"/>
        </w:rPr>
        <w:t>Працівникам</w:t>
      </w:r>
      <w:proofErr w:type="spellEnd"/>
      <w:r>
        <w:rPr>
          <w:sz w:val="20"/>
          <w:szCs w:val="20"/>
        </w:rPr>
        <w:t xml:space="preserve">, у </w:t>
      </w:r>
      <w:proofErr w:type="spellStart"/>
      <w:r>
        <w:rPr>
          <w:sz w:val="20"/>
          <w:szCs w:val="20"/>
        </w:rPr>
        <w:t>яких</w:t>
      </w:r>
      <w:proofErr w:type="spellEnd"/>
      <w:r>
        <w:rPr>
          <w:sz w:val="20"/>
          <w:szCs w:val="20"/>
        </w:rPr>
        <w:t xml:space="preserve"> право на </w:t>
      </w:r>
      <w:proofErr w:type="spellStart"/>
      <w:r>
        <w:rPr>
          <w:sz w:val="20"/>
          <w:szCs w:val="20"/>
        </w:rPr>
        <w:t>одержання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або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ідвищення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розміру</w:t>
      </w:r>
      <w:proofErr w:type="spellEnd"/>
      <w:r>
        <w:rPr>
          <w:sz w:val="20"/>
          <w:szCs w:val="20"/>
        </w:rPr>
        <w:t xml:space="preserve"> доплати за </w:t>
      </w:r>
      <w:proofErr w:type="spellStart"/>
      <w:r>
        <w:rPr>
          <w:sz w:val="20"/>
          <w:szCs w:val="20"/>
        </w:rPr>
        <w:t>вислугу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років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виникло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протягом</w:t>
      </w:r>
      <w:proofErr w:type="spellEnd"/>
      <w:r>
        <w:rPr>
          <w:sz w:val="20"/>
          <w:szCs w:val="20"/>
        </w:rPr>
        <w:t xml:space="preserve"> календарного </w:t>
      </w:r>
      <w:proofErr w:type="spellStart"/>
      <w:r>
        <w:rPr>
          <w:sz w:val="20"/>
          <w:szCs w:val="20"/>
        </w:rPr>
        <w:t>місяця</w:t>
      </w:r>
      <w:proofErr w:type="spellEnd"/>
      <w:r>
        <w:rPr>
          <w:sz w:val="20"/>
          <w:szCs w:val="20"/>
        </w:rPr>
        <w:t xml:space="preserve">, доплата </w:t>
      </w:r>
      <w:proofErr w:type="spellStart"/>
      <w:r>
        <w:rPr>
          <w:sz w:val="20"/>
          <w:szCs w:val="20"/>
        </w:rPr>
        <w:t>встановлюється</w:t>
      </w:r>
      <w:proofErr w:type="spellEnd"/>
      <w:r>
        <w:rPr>
          <w:sz w:val="20"/>
          <w:szCs w:val="20"/>
        </w:rPr>
        <w:t xml:space="preserve"> з початку </w:t>
      </w:r>
      <w:proofErr w:type="spellStart"/>
      <w:r>
        <w:rPr>
          <w:sz w:val="20"/>
          <w:szCs w:val="20"/>
        </w:rPr>
        <w:t>наступного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місяця</w:t>
      </w:r>
      <w:proofErr w:type="spellEnd"/>
      <w:r>
        <w:rPr>
          <w:sz w:val="20"/>
          <w:szCs w:val="20"/>
        </w:rPr>
        <w:t xml:space="preserve">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proofErr w:type="spellStart"/>
      <w:r>
        <w:rPr>
          <w:rStyle w:val="a3"/>
          <w:sz w:val="20"/>
          <w:szCs w:val="20"/>
        </w:rPr>
        <w:t>Додаток</w:t>
      </w:r>
      <w:proofErr w:type="spellEnd"/>
      <w:r>
        <w:rPr>
          <w:rStyle w:val="a3"/>
          <w:sz w:val="20"/>
          <w:szCs w:val="20"/>
        </w:rPr>
        <w:t xml:space="preserve"> до Порядку </w:t>
      </w:r>
    </w:p>
    <w:p w:rsidR="002F78EF" w:rsidRDefault="002F78EF" w:rsidP="002F78EF">
      <w:pPr>
        <w:jc w:val="center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rStyle w:val="a3"/>
          <w:sz w:val="20"/>
          <w:szCs w:val="20"/>
        </w:rPr>
        <w:t>ПЕРЕЛІ</w:t>
      </w:r>
      <w:proofErr w:type="gramStart"/>
      <w:r>
        <w:rPr>
          <w:rStyle w:val="a3"/>
          <w:sz w:val="20"/>
          <w:szCs w:val="20"/>
        </w:rPr>
        <w:t>К</w:t>
      </w:r>
      <w:proofErr w:type="gramEnd"/>
      <w:r>
        <w:rPr>
          <w:rStyle w:val="a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br/>
      </w:r>
      <w:proofErr w:type="gramStart"/>
      <w:r>
        <w:rPr>
          <w:rStyle w:val="a3"/>
          <w:sz w:val="20"/>
          <w:szCs w:val="20"/>
        </w:rPr>
        <w:t>посад</w:t>
      </w:r>
      <w:proofErr w:type="gramEnd"/>
      <w:r>
        <w:rPr>
          <w:rStyle w:val="a3"/>
          <w:sz w:val="20"/>
          <w:szCs w:val="20"/>
        </w:rPr>
        <w:t xml:space="preserve"> </w:t>
      </w:r>
      <w:proofErr w:type="spellStart"/>
      <w:r>
        <w:rPr>
          <w:rStyle w:val="a3"/>
          <w:sz w:val="20"/>
          <w:szCs w:val="20"/>
        </w:rPr>
        <w:t>працівників</w:t>
      </w:r>
      <w:proofErr w:type="spellEnd"/>
      <w:r>
        <w:rPr>
          <w:rStyle w:val="a3"/>
          <w:sz w:val="20"/>
          <w:szCs w:val="20"/>
        </w:rPr>
        <w:t xml:space="preserve"> </w:t>
      </w:r>
      <w:proofErr w:type="spellStart"/>
      <w:r>
        <w:rPr>
          <w:rStyle w:val="a3"/>
          <w:sz w:val="20"/>
          <w:szCs w:val="20"/>
        </w:rPr>
        <w:t>державних</w:t>
      </w:r>
      <w:proofErr w:type="spellEnd"/>
      <w:r>
        <w:rPr>
          <w:rStyle w:val="a3"/>
          <w:sz w:val="20"/>
          <w:szCs w:val="20"/>
        </w:rPr>
        <w:t xml:space="preserve"> і </w:t>
      </w:r>
      <w:proofErr w:type="spellStart"/>
      <w:r>
        <w:rPr>
          <w:rStyle w:val="a3"/>
          <w:sz w:val="20"/>
          <w:szCs w:val="20"/>
        </w:rPr>
        <w:t>комунальних</w:t>
      </w:r>
      <w:proofErr w:type="spellEnd"/>
      <w:r>
        <w:rPr>
          <w:rStyle w:val="a3"/>
          <w:sz w:val="20"/>
          <w:szCs w:val="20"/>
        </w:rPr>
        <w:t xml:space="preserve"> </w:t>
      </w:r>
      <w:proofErr w:type="spellStart"/>
      <w:r>
        <w:rPr>
          <w:rStyle w:val="a3"/>
          <w:sz w:val="20"/>
          <w:szCs w:val="20"/>
        </w:rPr>
        <w:t>бібліотек</w:t>
      </w:r>
      <w:proofErr w:type="spellEnd"/>
      <w:r>
        <w:rPr>
          <w:rStyle w:val="a3"/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br/>
      </w:r>
      <w:proofErr w:type="spellStart"/>
      <w:r>
        <w:rPr>
          <w:rStyle w:val="a3"/>
          <w:sz w:val="20"/>
          <w:szCs w:val="20"/>
        </w:rPr>
        <w:t>які</w:t>
      </w:r>
      <w:proofErr w:type="spellEnd"/>
      <w:r>
        <w:rPr>
          <w:rStyle w:val="a3"/>
          <w:sz w:val="20"/>
          <w:szCs w:val="20"/>
        </w:rPr>
        <w:t xml:space="preserve"> </w:t>
      </w:r>
      <w:proofErr w:type="spellStart"/>
      <w:r>
        <w:rPr>
          <w:rStyle w:val="a3"/>
          <w:sz w:val="20"/>
          <w:szCs w:val="20"/>
        </w:rPr>
        <w:t>провадять</w:t>
      </w:r>
      <w:proofErr w:type="spellEnd"/>
      <w:r>
        <w:rPr>
          <w:rStyle w:val="a3"/>
          <w:sz w:val="20"/>
          <w:szCs w:val="20"/>
        </w:rPr>
        <w:t xml:space="preserve"> </w:t>
      </w:r>
      <w:proofErr w:type="spellStart"/>
      <w:r>
        <w:rPr>
          <w:rStyle w:val="a3"/>
          <w:sz w:val="20"/>
          <w:szCs w:val="20"/>
        </w:rPr>
        <w:t>культурну</w:t>
      </w:r>
      <w:proofErr w:type="spellEnd"/>
      <w:r>
        <w:rPr>
          <w:rStyle w:val="a3"/>
          <w:sz w:val="20"/>
          <w:szCs w:val="20"/>
        </w:rPr>
        <w:t xml:space="preserve">, </w:t>
      </w:r>
      <w:proofErr w:type="spellStart"/>
      <w:r>
        <w:rPr>
          <w:rStyle w:val="a3"/>
          <w:sz w:val="20"/>
          <w:szCs w:val="20"/>
        </w:rPr>
        <w:t>освітню</w:t>
      </w:r>
      <w:proofErr w:type="spellEnd"/>
      <w:r>
        <w:rPr>
          <w:rStyle w:val="a3"/>
          <w:sz w:val="20"/>
          <w:szCs w:val="20"/>
        </w:rPr>
        <w:t xml:space="preserve">, </w:t>
      </w:r>
      <w:proofErr w:type="spellStart"/>
      <w:r>
        <w:rPr>
          <w:rStyle w:val="a3"/>
          <w:sz w:val="20"/>
          <w:szCs w:val="20"/>
        </w:rPr>
        <w:t>інформаційну</w:t>
      </w:r>
      <w:proofErr w:type="spellEnd"/>
      <w:r>
        <w:rPr>
          <w:rStyle w:val="a3"/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br/>
      </w:r>
      <w:proofErr w:type="spellStart"/>
      <w:r>
        <w:rPr>
          <w:rStyle w:val="a3"/>
          <w:sz w:val="20"/>
          <w:szCs w:val="20"/>
        </w:rPr>
        <w:t>науково-дослідну</w:t>
      </w:r>
      <w:proofErr w:type="spellEnd"/>
      <w:r>
        <w:rPr>
          <w:rStyle w:val="a3"/>
          <w:sz w:val="20"/>
          <w:szCs w:val="20"/>
        </w:rPr>
        <w:t xml:space="preserve">, </w:t>
      </w:r>
      <w:proofErr w:type="spellStart"/>
      <w:r>
        <w:rPr>
          <w:rStyle w:val="a3"/>
          <w:sz w:val="20"/>
          <w:szCs w:val="20"/>
        </w:rPr>
        <w:t>методичну</w:t>
      </w:r>
      <w:proofErr w:type="spellEnd"/>
      <w:r>
        <w:rPr>
          <w:rStyle w:val="a3"/>
          <w:sz w:val="20"/>
          <w:szCs w:val="20"/>
        </w:rPr>
        <w:t xml:space="preserve"> </w:t>
      </w:r>
      <w:proofErr w:type="spellStart"/>
      <w:r>
        <w:rPr>
          <w:rStyle w:val="a3"/>
          <w:sz w:val="20"/>
          <w:szCs w:val="20"/>
        </w:rPr>
        <w:t>діяльність</w:t>
      </w:r>
      <w:proofErr w:type="spellEnd"/>
      <w:r>
        <w:rPr>
          <w:rStyle w:val="a3"/>
          <w:sz w:val="20"/>
          <w:szCs w:val="20"/>
        </w:rPr>
        <w:t xml:space="preserve"> </w:t>
      </w:r>
    </w:p>
    <w:p w:rsidR="002F78EF" w:rsidRDefault="002F78EF" w:rsidP="002F78EF">
      <w:pPr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Генеральний</w:t>
      </w:r>
      <w:proofErr w:type="spellEnd"/>
      <w:r>
        <w:rPr>
          <w:sz w:val="20"/>
          <w:szCs w:val="20"/>
        </w:rPr>
        <w:t xml:space="preserve"> директор, директор (</w:t>
      </w:r>
      <w:proofErr w:type="spellStart"/>
      <w:r>
        <w:rPr>
          <w:sz w:val="20"/>
          <w:szCs w:val="20"/>
        </w:rPr>
        <w:t>завідувач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бібліотеки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філії</w:t>
      </w:r>
      <w:proofErr w:type="spellEnd"/>
      <w:r>
        <w:rPr>
          <w:sz w:val="20"/>
          <w:szCs w:val="20"/>
        </w:rPr>
        <w:t xml:space="preserve">), </w:t>
      </w:r>
      <w:proofErr w:type="spellStart"/>
      <w:r>
        <w:rPr>
          <w:sz w:val="20"/>
          <w:szCs w:val="20"/>
        </w:rPr>
        <w:t>централізованої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бібліотечної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системи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їх</w:t>
      </w:r>
      <w:proofErr w:type="spellEnd"/>
      <w:r>
        <w:rPr>
          <w:sz w:val="20"/>
          <w:szCs w:val="20"/>
        </w:rPr>
        <w:t xml:space="preserve"> заступники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Учений </w:t>
      </w:r>
      <w:proofErr w:type="spellStart"/>
      <w:r>
        <w:rPr>
          <w:sz w:val="20"/>
          <w:szCs w:val="20"/>
        </w:rPr>
        <w:t>секретар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Начальник (</w:t>
      </w:r>
      <w:proofErr w:type="spellStart"/>
      <w:r>
        <w:rPr>
          <w:sz w:val="20"/>
          <w:szCs w:val="20"/>
        </w:rPr>
        <w:t>завідуючий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відділу</w:t>
      </w:r>
      <w:proofErr w:type="spellEnd"/>
      <w:r>
        <w:rPr>
          <w:sz w:val="20"/>
          <w:szCs w:val="20"/>
        </w:rPr>
        <w:t xml:space="preserve"> (сектором) з </w:t>
      </w:r>
      <w:proofErr w:type="spellStart"/>
      <w:r>
        <w:rPr>
          <w:sz w:val="20"/>
          <w:szCs w:val="20"/>
        </w:rPr>
        <w:t>основних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видів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діяльності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їх</w:t>
      </w:r>
      <w:proofErr w:type="spellEnd"/>
      <w:r>
        <w:rPr>
          <w:sz w:val="20"/>
          <w:szCs w:val="20"/>
        </w:rPr>
        <w:t xml:space="preserve"> заступники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Головний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науковий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співробітник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proofErr w:type="spellStart"/>
      <w:proofErr w:type="gramStart"/>
      <w:r>
        <w:rPr>
          <w:sz w:val="20"/>
          <w:szCs w:val="20"/>
        </w:rPr>
        <w:t>Пров</w:t>
      </w:r>
      <w:proofErr w:type="gramEnd"/>
      <w:r>
        <w:rPr>
          <w:sz w:val="20"/>
          <w:szCs w:val="20"/>
        </w:rPr>
        <w:t>ідний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науковий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співробітник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Старший </w:t>
      </w:r>
      <w:proofErr w:type="spellStart"/>
      <w:r>
        <w:rPr>
          <w:sz w:val="20"/>
          <w:szCs w:val="20"/>
        </w:rPr>
        <w:t>науковий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співробітник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Науковий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співробітник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Молодший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науковий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співробітник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Головні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бібліотекар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бібліограф</w:t>
      </w:r>
      <w:proofErr w:type="spellEnd"/>
      <w:r>
        <w:rPr>
          <w:sz w:val="20"/>
          <w:szCs w:val="20"/>
        </w:rPr>
        <w:t xml:space="preserve">, методист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proofErr w:type="spellStart"/>
      <w:proofErr w:type="gramStart"/>
      <w:r>
        <w:rPr>
          <w:sz w:val="20"/>
          <w:szCs w:val="20"/>
        </w:rPr>
        <w:t>Пров</w:t>
      </w:r>
      <w:proofErr w:type="gramEnd"/>
      <w:r>
        <w:rPr>
          <w:sz w:val="20"/>
          <w:szCs w:val="20"/>
        </w:rPr>
        <w:t>ідні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бібліотекар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бібліограф</w:t>
      </w:r>
      <w:proofErr w:type="spellEnd"/>
      <w:r>
        <w:rPr>
          <w:sz w:val="20"/>
          <w:szCs w:val="20"/>
        </w:rPr>
        <w:t xml:space="preserve">, методист, редактор, художник, </w:t>
      </w:r>
      <w:proofErr w:type="spellStart"/>
      <w:r>
        <w:rPr>
          <w:sz w:val="20"/>
          <w:szCs w:val="20"/>
        </w:rPr>
        <w:t>соціолог</w:t>
      </w:r>
      <w:proofErr w:type="spellEnd"/>
      <w:r>
        <w:rPr>
          <w:sz w:val="20"/>
          <w:szCs w:val="20"/>
        </w:rPr>
        <w:t xml:space="preserve">, психолог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Бібліотекар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бібліограф</w:t>
      </w:r>
      <w:proofErr w:type="spellEnd"/>
      <w:r>
        <w:rPr>
          <w:sz w:val="20"/>
          <w:szCs w:val="20"/>
        </w:rPr>
        <w:t xml:space="preserve">, методист, редактор, художник, </w:t>
      </w:r>
      <w:proofErr w:type="spellStart"/>
      <w:r>
        <w:rPr>
          <w:sz w:val="20"/>
          <w:szCs w:val="20"/>
        </w:rPr>
        <w:t>соціолог</w:t>
      </w:r>
      <w:proofErr w:type="spellEnd"/>
      <w:r>
        <w:rPr>
          <w:sz w:val="20"/>
          <w:szCs w:val="20"/>
        </w:rPr>
        <w:t xml:space="preserve">, психолог </w:t>
      </w:r>
      <w:proofErr w:type="spellStart"/>
      <w:r>
        <w:rPr>
          <w:sz w:val="20"/>
          <w:szCs w:val="20"/>
        </w:rPr>
        <w:t>всіх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категорій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lastRenderedPageBreak/>
        <w:t>Бібліотекар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бібліограф</w:t>
      </w:r>
      <w:proofErr w:type="spellEnd"/>
      <w:r>
        <w:rPr>
          <w:sz w:val="20"/>
          <w:szCs w:val="20"/>
        </w:rPr>
        <w:t xml:space="preserve">, методист, редактор, художник, </w:t>
      </w:r>
      <w:proofErr w:type="spellStart"/>
      <w:r>
        <w:rPr>
          <w:sz w:val="20"/>
          <w:szCs w:val="20"/>
        </w:rPr>
        <w:t>соціолог</w:t>
      </w:r>
      <w:proofErr w:type="spellEnd"/>
      <w:r>
        <w:rPr>
          <w:sz w:val="20"/>
          <w:szCs w:val="20"/>
        </w:rPr>
        <w:t xml:space="preserve">, психолог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Реставратор </w:t>
      </w:r>
      <w:proofErr w:type="spellStart"/>
      <w:r>
        <w:rPr>
          <w:sz w:val="20"/>
          <w:szCs w:val="20"/>
        </w:rPr>
        <w:t>архівних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бібліотечних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матеріалів</w:t>
      </w:r>
      <w:proofErr w:type="spellEnd"/>
      <w:r>
        <w:rPr>
          <w:sz w:val="20"/>
          <w:szCs w:val="20"/>
        </w:rPr>
        <w:t xml:space="preserve"> </w:t>
      </w:r>
    </w:p>
    <w:p w:rsidR="002F78EF" w:rsidRDefault="002F78EF" w:rsidP="002F78EF">
      <w:pPr>
        <w:rPr>
          <w:lang w:val="uk-UA"/>
        </w:rPr>
      </w:pPr>
    </w:p>
    <w:p w:rsidR="002F78EF" w:rsidRDefault="002F78EF" w:rsidP="002F78EF">
      <w:pPr>
        <w:rPr>
          <w:lang w:val="uk-UA"/>
        </w:rPr>
      </w:pPr>
    </w:p>
    <w:p w:rsidR="002F78EF" w:rsidRDefault="002F78EF" w:rsidP="002F78EF">
      <w:pPr>
        <w:rPr>
          <w:lang w:val="uk-UA"/>
        </w:rPr>
      </w:pPr>
    </w:p>
    <w:p w:rsidR="00B70A13" w:rsidRPr="002F78EF" w:rsidRDefault="002F78EF">
      <w:pPr>
        <w:rPr>
          <w:lang w:val="uk-UA"/>
        </w:rPr>
      </w:pPr>
      <w:bookmarkStart w:id="0" w:name="_GoBack"/>
      <w:bookmarkEnd w:id="0"/>
    </w:p>
    <w:sectPr w:rsidR="00B70A13" w:rsidRPr="002F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EF"/>
    <w:rsid w:val="002F78EF"/>
    <w:rsid w:val="00752BBF"/>
    <w:rsid w:val="00C4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F78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F78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784</Words>
  <Characters>4475</Characters>
  <Application>Microsoft Office Word</Application>
  <DocSecurity>0</DocSecurity>
  <Lines>37</Lines>
  <Paragraphs>10</Paragraphs>
  <ScaleCrop>false</ScaleCrop>
  <Company>Rushen.ws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2013-11-27T14:27:00Z</dcterms:created>
  <dcterms:modified xsi:type="dcterms:W3CDTF">2013-11-27T14:29:00Z</dcterms:modified>
</cp:coreProperties>
</file>